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</w:pPr>
      <w:r>
        <w:rPr>
          <w:rFonts w:hint="eastAsia" w:ascii="宋体" w:hAnsi="宋体"/>
          <w:b/>
          <w:bCs/>
          <w:color w:val="333333"/>
          <w:kern w:val="0"/>
          <w:sz w:val="44"/>
          <w:szCs w:val="44"/>
        </w:rPr>
        <w:t>首届江苏建材行业十大</w:t>
      </w:r>
      <w:r>
        <w:rPr>
          <w:rFonts w:hint="eastAsia" w:ascii="宋体" w:hAnsi="宋体"/>
          <w:b/>
          <w:bCs/>
          <w:sz w:val="44"/>
          <w:szCs w:val="44"/>
        </w:rPr>
        <w:t>创新女杰简介</w:t>
      </w:r>
    </w:p>
    <w:p>
      <w:pPr>
        <w:jc w:val="left"/>
        <w:rPr>
          <w:rFonts w:hint="eastAsia"/>
          <w:b/>
          <w:sz w:val="32"/>
          <w:szCs w:val="32"/>
        </w:rPr>
      </w:pPr>
    </w:p>
    <w:p>
      <w:pPr>
        <w:ind w:firstLine="643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蔡林芬：</w:t>
      </w:r>
      <w:r>
        <w:rPr>
          <w:rFonts w:hint="eastAsia"/>
          <w:sz w:val="32"/>
          <w:szCs w:val="32"/>
        </w:rPr>
        <w:t>1971年出生，大专学历，行政管理专业，工程师职称，中共党员，现任苏州东吴水泥有限公司副总经理。先后获得技术革新二等奖、安全生产管理先进个人、五一巾帼标兵、江苏省建材行业协会先进个人等荣誉。</w:t>
      </w:r>
    </w:p>
    <w:p>
      <w:pPr>
        <w:widowControl/>
        <w:ind w:firstLine="643" w:firstLineChars="20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2"/>
          <w:szCs w:val="32"/>
        </w:rPr>
        <w:t>郭伟：</w:t>
      </w:r>
      <w:r>
        <w:rPr>
          <w:rFonts w:hint="eastAsia" w:asciiTheme="minorEastAsia" w:hAnsiTheme="minorEastAsia" w:eastAsiaTheme="minorEastAsia"/>
          <w:sz w:val="32"/>
          <w:szCs w:val="32"/>
        </w:rPr>
        <w:t>1970年出生，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研究生</w:t>
      </w:r>
      <w:r>
        <w:rPr>
          <w:rFonts w:hint="eastAsia" w:asciiTheme="minorEastAsia" w:hAnsiTheme="minorEastAsia" w:eastAsiaTheme="minorEastAsia"/>
          <w:sz w:val="32"/>
          <w:szCs w:val="32"/>
        </w:rPr>
        <w:t>学历，博士学位，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盐城工学院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材料学教授</w:t>
      </w:r>
      <w:r>
        <w:rPr>
          <w:rFonts w:hint="eastAsia" w:asciiTheme="minorEastAsia" w:hAnsiTheme="minorEastAsia" w:eastAsiaTheme="minorEastAsia"/>
          <w:sz w:val="32"/>
          <w:szCs w:val="32"/>
        </w:rPr>
        <w:t>。先后获得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教育部高校科学研究优秀成果二等奖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江苏省教育科学研究成果三等奖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，市级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自然科学优秀论文一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、二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等奖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，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科学进步二等奖</w:t>
      </w:r>
      <w:r>
        <w:rPr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，</w:t>
      </w:r>
      <w:r>
        <w:rPr>
          <w:rFonts w:asciiTheme="minorEastAsia" w:hAnsiTheme="minorEastAsia" w:eastAsiaTheme="minorEastAsia"/>
          <w:color w:val="000000"/>
          <w:kern w:val="0"/>
          <w:sz w:val="32"/>
          <w:szCs w:val="32"/>
        </w:rPr>
        <w:t>江苏省高校“青蓝工程”优秀青年骨干教师</w:t>
      </w:r>
      <w:r>
        <w:rPr>
          <w:rFonts w:hint="eastAsia" w:asciiTheme="minorEastAsia" w:hAnsiTheme="minorEastAsia" w:eastAsiaTheme="minorEastAsia"/>
          <w:sz w:val="32"/>
          <w:szCs w:val="32"/>
        </w:rPr>
        <w:t>等荣誉。</w:t>
      </w:r>
    </w:p>
    <w:p>
      <w:pPr>
        <w:ind w:firstLine="643" w:firstLineChars="20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韩晓：</w:t>
      </w:r>
      <w:r>
        <w:rPr>
          <w:rFonts w:hint="eastAsia" w:asciiTheme="minorEastAsia" w:hAnsiTheme="minorEastAsia" w:eastAsiaTheme="minorEastAsia"/>
          <w:sz w:val="32"/>
          <w:szCs w:val="32"/>
        </w:rPr>
        <w:t>1972年出生，本科学历，法律专业，高级营销员职称，中共党员，现任东台中玻特种玻璃有限公司销售总监。先后获得先进个人、演讲比赛二等奖，江苏省建材行业协会先进个人等荣誉。</w:t>
      </w:r>
    </w:p>
    <w:p>
      <w:pPr>
        <w:ind w:firstLine="643" w:firstLineChars="20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钱英：</w:t>
      </w:r>
      <w:r>
        <w:rPr>
          <w:rFonts w:hint="eastAsia" w:asciiTheme="minorEastAsia" w:hAnsiTheme="minorEastAsia" w:eastAsiaTheme="minorEastAsia"/>
          <w:sz w:val="32"/>
          <w:szCs w:val="32"/>
        </w:rPr>
        <w:t>1955年出生，大专学历，硅酸盐专业，</w:t>
      </w:r>
      <w:r>
        <w:rPr>
          <w:rFonts w:hint="eastAsia"/>
          <w:sz w:val="32"/>
          <w:szCs w:val="32"/>
        </w:rPr>
        <w:t>工程师</w:t>
      </w:r>
      <w:r>
        <w:rPr>
          <w:rFonts w:hint="eastAsia" w:asciiTheme="minorEastAsia" w:hAnsiTheme="minorEastAsia" w:eastAsiaTheme="minorEastAsia"/>
          <w:sz w:val="32"/>
          <w:szCs w:val="32"/>
        </w:rPr>
        <w:t>职称，中共党员，现任无锡市水泥行业协会秘书长。先后获得先进工作者、模范党员、优秀支部书记，市巾帼模范、市先进个人，江苏省建材行业协会先进工作者、优秀秘书长、先进个人等荣誉。</w:t>
      </w:r>
    </w:p>
    <w:p>
      <w:pPr>
        <w:pStyle w:val="6"/>
        <w:ind w:firstLine="643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渠华：</w:t>
      </w:r>
      <w:r>
        <w:rPr>
          <w:rFonts w:hint="eastAsia" w:asciiTheme="minorEastAsia" w:hAnsiTheme="minorEastAsia" w:eastAsiaTheme="minorEastAsia"/>
          <w:sz w:val="32"/>
          <w:szCs w:val="32"/>
        </w:rPr>
        <w:t>1967年出生，研究生学历，材料工程专业，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教授级</w:t>
      </w:r>
      <w:r>
        <w:rPr>
          <w:rFonts w:hint="eastAsia" w:asciiTheme="minorEastAsia" w:hAnsiTheme="minorEastAsia" w:eastAsiaTheme="minorEastAsia"/>
          <w:sz w:val="32"/>
          <w:szCs w:val="32"/>
        </w:rPr>
        <w:t>高级工程师职称，现任江苏天山水泥集团有限公司总工程师。先后获得全国五一劳动奖章、全国水泥企业优秀总工程师等荣誉，2009年起享受国务院政府特殊津贴。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任桂芳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1949年出生，大专学历，经济管理专业，教授级高级工程师</w:t>
      </w:r>
      <w:r>
        <w:rPr>
          <w:rFonts w:hint="eastAsia" w:asciiTheme="minorEastAsia" w:hAnsiTheme="minorEastAsia" w:eastAsiaTheme="minorEastAsia"/>
          <w:sz w:val="32"/>
          <w:szCs w:val="32"/>
        </w:rPr>
        <w:t>职称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中共党员，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现任连云港中复连众复合材料集团有限公司董事长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。先后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全国建材系统优秀企业家、全国建材行业十大女杰、全国三八红旗手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全国劳动模范、中国优秀经济女性等荣誉。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唐鸿芳：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1966年出生，本科学历，硅酸盐专业，高级工程师</w:t>
      </w:r>
      <w:r>
        <w:rPr>
          <w:rFonts w:hint="eastAsia" w:asciiTheme="minorEastAsia" w:hAnsiTheme="minorEastAsia" w:eastAsiaTheme="minorEastAsia"/>
          <w:sz w:val="32"/>
          <w:szCs w:val="32"/>
        </w:rPr>
        <w:t>职称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，现任江苏鹤林水泥有限公司总经理助理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。先后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职工技术创新成果奖、优秀化验室主任、全国水泥企业优秀总工程师、全国建材行业质量管理小组活动优秀推进者等荣誉。</w:t>
      </w:r>
    </w:p>
    <w:p>
      <w:pPr>
        <w:ind w:firstLine="643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田倩：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1973年出生，博士学位，</w:t>
      </w:r>
      <w:r>
        <w:rPr>
          <w:rFonts w:hint="eastAsia" w:ascii="宋体" w:hAnsi="宋体" w:eastAsia="宋体" w:cs="宋体"/>
          <w:sz w:val="32"/>
          <w:szCs w:val="32"/>
        </w:rPr>
        <w:t>丹麦科技大学土木系博士后，美国普渡大学土木系博士后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建筑材料专业，正高级工程师</w:t>
      </w:r>
      <w:r>
        <w:rPr>
          <w:rFonts w:hint="eastAsia" w:ascii="宋体" w:hAnsi="宋体" w:eastAsia="宋体" w:cs="宋体"/>
          <w:sz w:val="32"/>
          <w:szCs w:val="32"/>
        </w:rPr>
        <w:t>职称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中共党员，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现任江苏苏博特新材料股份有限公司副总工程师。先后获得万人计划科技创新领军人才、中青年科技创新领军人才、江苏省有突出贡献的中青年专家、江苏省十大青年科技之星、全国三八红旗手等荣誉。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王巍：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1971年出生，大专学历，工程师</w:t>
      </w:r>
      <w:r>
        <w:rPr>
          <w:rFonts w:hint="eastAsia" w:asciiTheme="minorEastAsia" w:hAnsiTheme="minorEastAsia" w:eastAsiaTheme="minorEastAsia"/>
          <w:sz w:val="32"/>
          <w:szCs w:val="32"/>
        </w:rPr>
        <w:t>职称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中共党员，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现任苏州莱富仕建材科技有限公司总经理、苏州顺天建筑安装有限公司董事长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等职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先后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获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优秀施工企业家、 江苏省诚信企业家、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苏州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科学技术进步奖等荣誉。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祖群：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1965年出生，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研究生学历，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工学硕士，无机非金属材料专业，教授级高级工程师</w:t>
      </w:r>
      <w:r>
        <w:rPr>
          <w:rFonts w:hint="eastAsia" w:asciiTheme="minorEastAsia" w:hAnsiTheme="minorEastAsia" w:eastAsiaTheme="minorEastAsia"/>
          <w:sz w:val="32"/>
          <w:szCs w:val="32"/>
        </w:rPr>
        <w:t>职称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</w:rPr>
        <w:t>中共党员，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中材科技南京玻璃纤维研究设计院特种纤维事业部副总经理、总工程师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先后获得国防科技一等奖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二等奖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行业技术发明一等奖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江苏省“333”工程第二梯队培养对象，南京市“中青年行业技术、学科带头人”，2014年</w:t>
      </w:r>
      <w:r>
        <w:rPr>
          <w:rFonts w:hint="eastAsia" w:asciiTheme="minorEastAsia" w:hAnsiTheme="minorEastAsia" w:eastAsiaTheme="minorEastAsia"/>
          <w:sz w:val="32"/>
          <w:szCs w:val="32"/>
        </w:rPr>
        <w:t>起享受国务院政府特殊津贴。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utoSpaceDE w:val="0"/>
        <w:spacing w:line="400" w:lineRule="exact"/>
        <w:jc w:val="left"/>
        <w:textAlignment w:val="baseline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pStyle w:val="5"/>
        <w:ind w:left="357" w:firstLine="0"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979"/>
    <w:rsid w:val="0007236F"/>
    <w:rsid w:val="001316A3"/>
    <w:rsid w:val="002B3967"/>
    <w:rsid w:val="006A4855"/>
    <w:rsid w:val="00A73979"/>
    <w:rsid w:val="00BD37EA"/>
    <w:rsid w:val="00E66CF5"/>
    <w:rsid w:val="00EA2E5D"/>
    <w:rsid w:val="00EE7A24"/>
    <w:rsid w:val="00F33DBA"/>
    <w:rsid w:val="00FE7A1D"/>
    <w:rsid w:val="185B0ED5"/>
    <w:rsid w:val="256C070B"/>
    <w:rsid w:val="398811A7"/>
    <w:rsid w:val="48E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2019-08-21T04:56:00Z</dcterms:created>
  <dc:creator>lenovo</dc:creator>
  <cp:lastModifiedBy>zlr</cp:lastModifiedBy>
  <dcterms:modified xsi:type="dcterms:W3CDTF">2019-08-21T06:22:57Z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